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B8" w:rsidRDefault="00F83E32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“应城市长江埠街道办事处应城市长江埠污水处理厂一期工程项目”竣工环境保护验收第一次公示</w:t>
      </w:r>
    </w:p>
    <w:p w:rsidR="001658B8" w:rsidRDefault="00F83E32">
      <w:pPr>
        <w:spacing w:line="360" w:lineRule="auto"/>
        <w:jc w:val="left"/>
        <w:rPr>
          <w:rFonts w:hAnsi="宋体"/>
          <w:b/>
          <w:sz w:val="44"/>
          <w:szCs w:val="44"/>
        </w:rPr>
      </w:pPr>
      <w:r>
        <w:rPr>
          <w:rFonts w:ascii="Times New Roman" w:hAnsiTheme="minorEastAsia" w:cs="Times New Roman" w:hint="eastAsia"/>
          <w:bCs/>
          <w:color w:val="000000" w:themeColor="text1"/>
          <w:kern w:val="0"/>
          <w:sz w:val="24"/>
        </w:rPr>
        <w:t xml:space="preserve">    </w:t>
      </w:r>
      <w:r>
        <w:rPr>
          <w:rFonts w:ascii="Times New Roman" w:hAnsiTheme="minorEastAsia" w:cs="Times New Roman"/>
          <w:bCs/>
          <w:color w:val="000000" w:themeColor="text1"/>
          <w:kern w:val="0"/>
          <w:sz w:val="24"/>
        </w:rPr>
        <w:t>根据《中华人民共和国环境影响评价法》及国家环保</w:t>
      </w:r>
      <w:proofErr w:type="gramStart"/>
      <w:r>
        <w:rPr>
          <w:rFonts w:ascii="Times New Roman" w:hAnsiTheme="minorEastAsia" w:cs="Times New Roman"/>
          <w:bCs/>
          <w:color w:val="000000" w:themeColor="text1"/>
          <w:kern w:val="0"/>
          <w:sz w:val="24"/>
        </w:rPr>
        <w:t>总局环</w:t>
      </w:r>
      <w:proofErr w:type="gramEnd"/>
      <w:r>
        <w:rPr>
          <w:rFonts w:ascii="Times New Roman" w:hAnsiTheme="minorEastAsia" w:cs="Times New Roman"/>
          <w:bCs/>
          <w:color w:val="000000" w:themeColor="text1"/>
          <w:kern w:val="0"/>
          <w:sz w:val="24"/>
        </w:rPr>
        <w:t>发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</w:rPr>
        <w:t>2006</w:t>
      </w:r>
      <w:r>
        <w:rPr>
          <w:rFonts w:ascii="Times New Roman" w:hAnsiTheme="minorEastAsia" w:cs="Times New Roman"/>
          <w:bCs/>
          <w:color w:val="000000" w:themeColor="text1"/>
          <w:kern w:val="0"/>
          <w:sz w:val="24"/>
        </w:rPr>
        <w:t>［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</w:rPr>
        <w:t>28</w:t>
      </w:r>
      <w:r>
        <w:rPr>
          <w:rFonts w:ascii="Times New Roman" w:hAnsiTheme="minorEastAsia" w:cs="Times New Roman"/>
          <w:bCs/>
          <w:color w:val="000000" w:themeColor="text1"/>
          <w:kern w:val="0"/>
          <w:sz w:val="24"/>
        </w:rPr>
        <w:t>］号《环境影响评价公众参与暂行办法》的相关规定现将</w:t>
      </w:r>
      <w:r>
        <w:rPr>
          <w:rFonts w:ascii="Times New Roman" w:hAnsiTheme="minorEastAsia" w:cs="Times New Roman"/>
          <w:bCs/>
          <w:color w:val="000000" w:themeColor="text1"/>
          <w:kern w:val="0"/>
          <w:sz w:val="24"/>
        </w:rPr>
        <w:t>“</w:t>
      </w:r>
      <w:r>
        <w:rPr>
          <w:rFonts w:ascii="Times New Roman" w:hAnsiTheme="minorEastAsia" w:cs="Times New Roman" w:hint="eastAsia"/>
          <w:bCs/>
          <w:color w:val="000000" w:themeColor="text1"/>
          <w:kern w:val="0"/>
          <w:sz w:val="24"/>
        </w:rPr>
        <w:t>应城市长江埠街道办事处应城市长江埠污水处理厂一期工程项目</w:t>
      </w:r>
      <w:r>
        <w:rPr>
          <w:rFonts w:asciiTheme="minorEastAsia" w:hAnsiTheme="minorEastAsia" w:cs="Times New Roman"/>
          <w:bCs/>
          <w:color w:val="000000" w:themeColor="text1"/>
          <w:kern w:val="0"/>
          <w:sz w:val="24"/>
        </w:rPr>
        <w:t>”</w:t>
      </w:r>
      <w:r>
        <w:rPr>
          <w:rFonts w:asciiTheme="minorEastAsia" w:hAnsiTheme="minorEastAsia" w:cs="Times New Roman"/>
          <w:bCs/>
          <w:color w:val="000000" w:themeColor="text1"/>
          <w:kern w:val="0"/>
          <w:sz w:val="24"/>
        </w:rPr>
        <w:t>的</w:t>
      </w:r>
      <w:r>
        <w:rPr>
          <w:rFonts w:ascii="Times New Roman" w:hAnsiTheme="minorEastAsia" w:cs="Times New Roman"/>
          <w:bCs/>
          <w:color w:val="000000" w:themeColor="text1"/>
          <w:kern w:val="0"/>
          <w:sz w:val="24"/>
        </w:rPr>
        <w:t>有关事宜公告如下：</w:t>
      </w:r>
    </w:p>
    <w:p w:rsidR="001658B8" w:rsidRDefault="00F83E32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</w:rPr>
      </w:pPr>
      <w:r>
        <w:rPr>
          <w:rFonts w:ascii="Times New Roman" w:hAnsiTheme="minorEastAsia" w:cs="Times New Roman"/>
          <w:b/>
          <w:bCs/>
          <w:color w:val="000000" w:themeColor="text1"/>
          <w:kern w:val="0"/>
          <w:sz w:val="24"/>
        </w:rPr>
        <w:t>建设项目名称及概况</w:t>
      </w:r>
    </w:p>
    <w:p w:rsidR="001658B8" w:rsidRDefault="00F83E32">
      <w:pPr>
        <w:jc w:val="left"/>
        <w:rPr>
          <w:rFonts w:hAnsi="宋体"/>
          <w:b/>
          <w:sz w:val="44"/>
          <w:szCs w:val="44"/>
        </w:rPr>
      </w:pPr>
      <w:r>
        <w:rPr>
          <w:rFonts w:ascii="Times New Roman" w:hAnsi="Times New Roman" w:cs="Times New Roman" w:hint="eastAsia"/>
          <w:bCs/>
          <w:color w:val="000000" w:themeColor="text1"/>
          <w:kern w:val="0"/>
          <w:sz w:val="24"/>
        </w:rPr>
        <w:t xml:space="preserve">    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</w:rPr>
        <w:t>1</w:t>
      </w:r>
      <w:r>
        <w:rPr>
          <w:rFonts w:ascii="Times New Roman" w:hAnsiTheme="minorEastAsia" w:cs="Times New Roman"/>
          <w:bCs/>
          <w:color w:val="000000" w:themeColor="text1"/>
          <w:kern w:val="0"/>
          <w:sz w:val="24"/>
        </w:rPr>
        <w:t>、项目名称：</w:t>
      </w:r>
      <w:r>
        <w:rPr>
          <w:rFonts w:ascii="Times New Roman" w:hAnsiTheme="minorEastAsia" w:cs="Times New Roman" w:hint="eastAsia"/>
          <w:bCs/>
          <w:color w:val="000000" w:themeColor="text1"/>
          <w:kern w:val="0"/>
          <w:sz w:val="24"/>
        </w:rPr>
        <w:t>应城市长江埠街道办事处应城市长江埠污水处理厂一期工程项目。</w:t>
      </w:r>
    </w:p>
    <w:p w:rsidR="001658B8" w:rsidRDefault="00F83E32">
      <w:pPr>
        <w:spacing w:line="360" w:lineRule="auto"/>
        <w:ind w:firstLineChars="200" w:firstLine="480"/>
        <w:jc w:val="left"/>
        <w:outlineLvl w:val="0"/>
        <w:rPr>
          <w:rFonts w:ascii="Times New Roman" w:hAnsi="Times New Roman" w:cs="Times New Roman"/>
          <w:bCs/>
          <w:kern w:val="0"/>
          <w:sz w:val="24"/>
        </w:rPr>
      </w:pPr>
      <w:r>
        <w:rPr>
          <w:rFonts w:ascii="Times New Roman" w:hAnsi="Times New Roman" w:cs="Times New Roman"/>
          <w:bCs/>
          <w:color w:val="000000" w:themeColor="text1"/>
          <w:kern w:val="0"/>
          <w:sz w:val="24"/>
        </w:rPr>
        <w:t>2</w:t>
      </w:r>
      <w:r>
        <w:rPr>
          <w:rFonts w:ascii="Times New Roman" w:hAnsiTheme="minorEastAsia" w:cs="Times New Roman"/>
          <w:bCs/>
          <w:color w:val="000000" w:themeColor="text1"/>
          <w:kern w:val="0"/>
          <w:sz w:val="24"/>
        </w:rPr>
        <w:t>、</w:t>
      </w:r>
      <w:r>
        <w:rPr>
          <w:rFonts w:ascii="Times New Roman" w:hAnsiTheme="minorEastAsia" w:cs="Times New Roman"/>
          <w:bCs/>
          <w:kern w:val="0"/>
          <w:sz w:val="24"/>
        </w:rPr>
        <w:t>建设地点：</w:t>
      </w:r>
      <w:proofErr w:type="gramStart"/>
      <w:r>
        <w:rPr>
          <w:sz w:val="24"/>
        </w:rPr>
        <w:t>长江埠赛孚工业</w:t>
      </w:r>
      <w:proofErr w:type="gramEnd"/>
      <w:r>
        <w:rPr>
          <w:sz w:val="24"/>
        </w:rPr>
        <w:t>园</w:t>
      </w:r>
      <w:r>
        <w:rPr>
          <w:sz w:val="24"/>
        </w:rPr>
        <w:t>(</w:t>
      </w:r>
      <w:r>
        <w:rPr>
          <w:sz w:val="24"/>
        </w:rPr>
        <w:t>黄金大道以南，杨泗</w:t>
      </w:r>
      <w:proofErr w:type="gramStart"/>
      <w:r>
        <w:rPr>
          <w:sz w:val="24"/>
        </w:rPr>
        <w:t>庙渠道</w:t>
      </w:r>
      <w:proofErr w:type="gramEnd"/>
      <w:r>
        <w:rPr>
          <w:sz w:val="24"/>
        </w:rPr>
        <w:t>以东</w:t>
      </w:r>
      <w:r>
        <w:rPr>
          <w:sz w:val="24"/>
        </w:rPr>
        <w:t>)</w:t>
      </w:r>
      <w:r>
        <w:rPr>
          <w:rFonts w:hint="eastAsia"/>
          <w:sz w:val="24"/>
        </w:rPr>
        <w:t>。</w:t>
      </w:r>
    </w:p>
    <w:p w:rsidR="001658B8" w:rsidRDefault="00F83E32">
      <w:pPr>
        <w:spacing w:line="360" w:lineRule="auto"/>
        <w:ind w:firstLineChars="200" w:firstLine="480"/>
        <w:contextualSpacing/>
        <w:rPr>
          <w:sz w:val="24"/>
        </w:rPr>
      </w:pPr>
      <w:r>
        <w:rPr>
          <w:rFonts w:ascii="Times New Roman" w:hAnsi="Times New Roman" w:cs="Times New Roman"/>
          <w:bCs/>
          <w:kern w:val="0"/>
          <w:sz w:val="24"/>
        </w:rPr>
        <w:t>3</w:t>
      </w:r>
      <w:r>
        <w:rPr>
          <w:rFonts w:ascii="Times New Roman" w:hAnsiTheme="minorEastAsia" w:cs="Times New Roman"/>
          <w:bCs/>
          <w:kern w:val="0"/>
          <w:sz w:val="24"/>
        </w:rPr>
        <w:t>、项目概况：</w:t>
      </w:r>
      <w:r>
        <w:rPr>
          <w:rFonts w:hint="eastAsia"/>
          <w:sz w:val="24"/>
        </w:rPr>
        <w:t>应城市长江埠街道办事处</w:t>
      </w:r>
      <w:proofErr w:type="gramStart"/>
      <w:r>
        <w:rPr>
          <w:sz w:val="24"/>
        </w:rPr>
        <w:t>在</w:t>
      </w:r>
      <w:r>
        <w:rPr>
          <w:rFonts w:hint="eastAsia"/>
          <w:sz w:val="24"/>
        </w:rPr>
        <w:t>赛孚工业</w:t>
      </w:r>
      <w:proofErr w:type="gramEnd"/>
      <w:r>
        <w:rPr>
          <w:rFonts w:hint="eastAsia"/>
          <w:sz w:val="24"/>
        </w:rPr>
        <w:t>园黄金大道以南、杨泗</w:t>
      </w:r>
      <w:proofErr w:type="gramStart"/>
      <w:r>
        <w:rPr>
          <w:rFonts w:hint="eastAsia"/>
          <w:sz w:val="24"/>
        </w:rPr>
        <w:t>庙渠道</w:t>
      </w:r>
      <w:proofErr w:type="gramEnd"/>
      <w:r>
        <w:rPr>
          <w:rFonts w:hint="eastAsia"/>
          <w:sz w:val="24"/>
        </w:rPr>
        <w:t>以东建设应城市长江埠污水处理厂一期工程项目</w:t>
      </w:r>
      <w:r>
        <w:rPr>
          <w:sz w:val="24"/>
        </w:rPr>
        <w:t>。</w:t>
      </w:r>
      <w:r>
        <w:rPr>
          <w:rFonts w:hint="eastAsia"/>
          <w:sz w:val="24"/>
        </w:rPr>
        <w:t>该</w:t>
      </w:r>
      <w:r>
        <w:rPr>
          <w:sz w:val="24"/>
        </w:rPr>
        <w:t>项目</w:t>
      </w:r>
      <w:r>
        <w:rPr>
          <w:rFonts w:hint="eastAsia"/>
          <w:sz w:val="24"/>
        </w:rPr>
        <w:t>占地</w:t>
      </w:r>
      <w:r>
        <w:rPr>
          <w:sz w:val="24"/>
        </w:rPr>
        <w:t>面积</w:t>
      </w:r>
      <w:r>
        <w:rPr>
          <w:rFonts w:hint="eastAsia"/>
          <w:sz w:val="24"/>
        </w:rPr>
        <w:t>19976.4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>，</w:t>
      </w:r>
      <w:r>
        <w:rPr>
          <w:rFonts w:hint="eastAsia"/>
          <w:sz w:val="24"/>
        </w:rPr>
        <w:t>项目实际总投资</w:t>
      </w:r>
      <w:r>
        <w:rPr>
          <w:rFonts w:hint="eastAsia"/>
          <w:sz w:val="24"/>
        </w:rPr>
        <w:t>2191.9</w:t>
      </w:r>
      <w:r>
        <w:rPr>
          <w:rFonts w:hint="eastAsia"/>
          <w:sz w:val="24"/>
        </w:rPr>
        <w:t>万元，实际环保投资</w:t>
      </w:r>
      <w:r>
        <w:rPr>
          <w:rFonts w:hint="eastAsia"/>
          <w:sz w:val="24"/>
        </w:rPr>
        <w:t>88</w:t>
      </w:r>
      <w:r>
        <w:rPr>
          <w:rFonts w:hint="eastAsia"/>
          <w:sz w:val="24"/>
        </w:rPr>
        <w:t>万元（计入工程投资</w:t>
      </w:r>
      <w:r>
        <w:rPr>
          <w:rFonts w:hint="eastAsia"/>
          <w:sz w:val="24"/>
        </w:rPr>
        <w:t>1283.9</w:t>
      </w:r>
      <w:r>
        <w:rPr>
          <w:rFonts w:hint="eastAsia"/>
          <w:sz w:val="24"/>
        </w:rPr>
        <w:t>万元），环保投资占总投资的</w:t>
      </w:r>
      <w:r>
        <w:rPr>
          <w:rFonts w:hint="eastAsia"/>
          <w:sz w:val="24"/>
        </w:rPr>
        <w:t>4.0%</w:t>
      </w:r>
      <w:r>
        <w:rPr>
          <w:rFonts w:hint="eastAsia"/>
          <w:sz w:val="24"/>
        </w:rPr>
        <w:t>（计入工程投资部分不参与计算）。</w:t>
      </w:r>
      <w:r>
        <w:rPr>
          <w:sz w:val="24"/>
        </w:rPr>
        <w:t>项目于</w:t>
      </w:r>
      <w:r>
        <w:rPr>
          <w:rFonts w:hint="eastAsia"/>
          <w:sz w:val="24"/>
        </w:rPr>
        <w:t>2016</w:t>
      </w:r>
      <w:r>
        <w:rPr>
          <w:sz w:val="24"/>
        </w:rPr>
        <w:t>年</w:t>
      </w:r>
      <w:r>
        <w:rPr>
          <w:rFonts w:hint="eastAsia"/>
          <w:sz w:val="24"/>
        </w:rPr>
        <w:t>8</w:t>
      </w:r>
      <w:r>
        <w:rPr>
          <w:sz w:val="24"/>
        </w:rPr>
        <w:t>月开工，</w:t>
      </w:r>
      <w:r>
        <w:rPr>
          <w:rFonts w:hint="eastAsia"/>
          <w:sz w:val="24"/>
        </w:rPr>
        <w:t>2017</w:t>
      </w:r>
      <w:r>
        <w:rPr>
          <w:sz w:val="24"/>
        </w:rPr>
        <w:t>年</w:t>
      </w:r>
      <w:r>
        <w:rPr>
          <w:rFonts w:hint="eastAsia"/>
          <w:sz w:val="24"/>
        </w:rPr>
        <w:t>4</w:t>
      </w:r>
      <w:r>
        <w:rPr>
          <w:sz w:val="24"/>
        </w:rPr>
        <w:t>月竣工，</w:t>
      </w:r>
      <w:r>
        <w:rPr>
          <w:rFonts w:hint="eastAsia"/>
          <w:sz w:val="24"/>
        </w:rPr>
        <w:t>2017</w:t>
      </w:r>
      <w:r>
        <w:rPr>
          <w:sz w:val="24"/>
        </w:rPr>
        <w:t>年</w:t>
      </w:r>
      <w:r>
        <w:rPr>
          <w:rFonts w:hint="eastAsia"/>
          <w:sz w:val="24"/>
        </w:rPr>
        <w:t>12</w:t>
      </w:r>
      <w:r>
        <w:rPr>
          <w:sz w:val="24"/>
        </w:rPr>
        <w:t>月投入试运行。</w:t>
      </w:r>
    </w:p>
    <w:p w:rsidR="001658B8" w:rsidRDefault="00F83E3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本项目</w:t>
      </w:r>
      <w:r>
        <w:rPr>
          <w:sz w:val="24"/>
        </w:rPr>
        <w:t>为</w:t>
      </w:r>
      <w:r>
        <w:rPr>
          <w:rFonts w:hint="eastAsia"/>
          <w:sz w:val="24"/>
        </w:rPr>
        <w:t>新建</w:t>
      </w:r>
      <w:r>
        <w:rPr>
          <w:sz w:val="24"/>
        </w:rPr>
        <w:t>项目，</w:t>
      </w:r>
      <w:r>
        <w:rPr>
          <w:rFonts w:hint="eastAsia"/>
          <w:sz w:val="24"/>
        </w:rPr>
        <w:t>设计建设规模为日处理污水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吨，实际建设规模为日处理污水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吨</w:t>
      </w:r>
      <w:r>
        <w:rPr>
          <w:sz w:val="24"/>
        </w:rPr>
        <w:t>。项目劳动定员</w:t>
      </w:r>
      <w:r>
        <w:rPr>
          <w:rFonts w:hint="eastAsia"/>
          <w:sz w:val="24"/>
        </w:rPr>
        <w:t>8</w:t>
      </w:r>
      <w:r>
        <w:rPr>
          <w:sz w:val="24"/>
        </w:rPr>
        <w:t>人，</w:t>
      </w:r>
      <w:r>
        <w:rPr>
          <w:rFonts w:hint="eastAsia"/>
          <w:sz w:val="24"/>
        </w:rPr>
        <w:t>采用两</w:t>
      </w:r>
      <w:r>
        <w:rPr>
          <w:sz w:val="24"/>
        </w:rPr>
        <w:t>班制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07</w:t>
      </w:r>
      <w:r>
        <w:rPr>
          <w:sz w:val="24"/>
        </w:rPr>
        <w:t>:</w:t>
      </w:r>
      <w:r>
        <w:rPr>
          <w:rFonts w:hint="eastAsia"/>
          <w:sz w:val="24"/>
        </w:rPr>
        <w:t>0</w:t>
      </w:r>
      <w:r>
        <w:rPr>
          <w:sz w:val="24"/>
        </w:rPr>
        <w:t>0~</w:t>
      </w:r>
      <w:r>
        <w:rPr>
          <w:rFonts w:hint="eastAsia"/>
          <w:sz w:val="24"/>
        </w:rPr>
        <w:t>19</w:t>
      </w:r>
      <w:r>
        <w:rPr>
          <w:sz w:val="24"/>
        </w:rPr>
        <w:t>:</w:t>
      </w:r>
      <w:r>
        <w:rPr>
          <w:rFonts w:hint="eastAsia"/>
          <w:sz w:val="24"/>
        </w:rPr>
        <w:t>0</w:t>
      </w:r>
      <w:r>
        <w:rPr>
          <w:sz w:val="24"/>
        </w:rPr>
        <w:t>0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19</w:t>
      </w:r>
      <w:r>
        <w:rPr>
          <w:sz w:val="24"/>
        </w:rPr>
        <w:t>:</w:t>
      </w:r>
      <w:r>
        <w:rPr>
          <w:rFonts w:hint="eastAsia"/>
          <w:sz w:val="24"/>
        </w:rPr>
        <w:t>0</w:t>
      </w:r>
      <w:r>
        <w:rPr>
          <w:sz w:val="24"/>
        </w:rPr>
        <w:t>0~</w:t>
      </w:r>
      <w:r>
        <w:rPr>
          <w:rFonts w:hint="eastAsia"/>
          <w:sz w:val="24"/>
        </w:rPr>
        <w:t>次日</w:t>
      </w:r>
      <w:r>
        <w:rPr>
          <w:rFonts w:hint="eastAsia"/>
          <w:sz w:val="24"/>
        </w:rPr>
        <w:t>07</w:t>
      </w:r>
      <w:r>
        <w:rPr>
          <w:sz w:val="24"/>
        </w:rPr>
        <w:t>:</w:t>
      </w:r>
      <w:r>
        <w:rPr>
          <w:rFonts w:hint="eastAsia"/>
          <w:sz w:val="24"/>
        </w:rPr>
        <w:t>0</w:t>
      </w:r>
      <w:r>
        <w:rPr>
          <w:sz w:val="24"/>
        </w:rPr>
        <w:t>0</w:t>
      </w:r>
      <w:r>
        <w:rPr>
          <w:rFonts w:hint="eastAsia"/>
          <w:sz w:val="24"/>
        </w:rPr>
        <w:t>）</w:t>
      </w:r>
      <w:r>
        <w:rPr>
          <w:sz w:val="24"/>
        </w:rPr>
        <w:t>，年工作</w:t>
      </w:r>
      <w:r>
        <w:rPr>
          <w:rFonts w:hint="eastAsia"/>
          <w:sz w:val="24"/>
        </w:rPr>
        <w:t>365</w:t>
      </w:r>
      <w:r>
        <w:rPr>
          <w:sz w:val="24"/>
        </w:rPr>
        <w:t>天</w:t>
      </w:r>
      <w:r>
        <w:rPr>
          <w:rFonts w:hint="eastAsia"/>
          <w:sz w:val="24"/>
        </w:rPr>
        <w:t>。</w:t>
      </w:r>
    </w:p>
    <w:p w:rsidR="001658B8" w:rsidRDefault="00F83E3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按照国家对建设项目环境保护管理的有关要求，</w:t>
      </w:r>
      <w:proofErr w:type="gramStart"/>
      <w:r>
        <w:rPr>
          <w:rFonts w:hint="eastAsia"/>
          <w:sz w:val="24"/>
        </w:rPr>
        <w:t>福建高科环保研究院有限公司受应城市</w:t>
      </w:r>
      <w:proofErr w:type="gramEnd"/>
      <w:r>
        <w:rPr>
          <w:rFonts w:hint="eastAsia"/>
          <w:sz w:val="24"/>
        </w:rPr>
        <w:t>长江埠街道办事处的委托，承担了应城市长江埠污水处理厂一期工程项目的环境影响评价工作，于</w:t>
      </w:r>
      <w:r>
        <w:rPr>
          <w:rFonts w:hint="eastAsia"/>
          <w:sz w:val="24"/>
        </w:rPr>
        <w:t>2016</w:t>
      </w:r>
      <w:r>
        <w:rPr>
          <w:sz w:val="24"/>
        </w:rPr>
        <w:t>年</w:t>
      </w:r>
      <w:r>
        <w:rPr>
          <w:rFonts w:hint="eastAsia"/>
          <w:sz w:val="24"/>
        </w:rPr>
        <w:t>11</w:t>
      </w:r>
      <w:r>
        <w:rPr>
          <w:sz w:val="24"/>
        </w:rPr>
        <w:t>月编制完成了</w:t>
      </w:r>
      <w:r>
        <w:rPr>
          <w:rFonts w:hint="eastAsia"/>
          <w:sz w:val="24"/>
        </w:rPr>
        <w:t>该</w:t>
      </w:r>
      <w:r>
        <w:rPr>
          <w:sz w:val="24"/>
        </w:rPr>
        <w:t>建设项目环境影响报告</w:t>
      </w:r>
      <w:r>
        <w:rPr>
          <w:rFonts w:hint="eastAsia"/>
          <w:sz w:val="24"/>
        </w:rPr>
        <w:t>书</w:t>
      </w:r>
      <w:r>
        <w:rPr>
          <w:sz w:val="24"/>
        </w:rPr>
        <w:t>，</w:t>
      </w:r>
      <w:r>
        <w:rPr>
          <w:sz w:val="24"/>
        </w:rPr>
        <w:t>201</w:t>
      </w:r>
      <w:r>
        <w:rPr>
          <w:rFonts w:hint="eastAsia"/>
          <w:sz w:val="24"/>
        </w:rPr>
        <w:t>7</w:t>
      </w:r>
      <w:r>
        <w:rPr>
          <w:sz w:val="24"/>
        </w:rPr>
        <w:t>年</w:t>
      </w:r>
      <w:r>
        <w:rPr>
          <w:rFonts w:hint="eastAsia"/>
          <w:sz w:val="24"/>
        </w:rPr>
        <w:t>11</w:t>
      </w:r>
      <w:r>
        <w:rPr>
          <w:sz w:val="24"/>
        </w:rPr>
        <w:t>月</w:t>
      </w:r>
      <w:r>
        <w:rPr>
          <w:rFonts w:hint="eastAsia"/>
          <w:sz w:val="24"/>
        </w:rPr>
        <w:t>28</w:t>
      </w:r>
      <w:r>
        <w:rPr>
          <w:sz w:val="24"/>
        </w:rPr>
        <w:t>日，</w:t>
      </w:r>
      <w:r>
        <w:rPr>
          <w:rFonts w:hint="eastAsia"/>
          <w:sz w:val="24"/>
        </w:rPr>
        <w:t>孝感市环境保护局</w:t>
      </w:r>
      <w:r>
        <w:rPr>
          <w:sz w:val="24"/>
        </w:rPr>
        <w:t>以</w:t>
      </w:r>
      <w:proofErr w:type="gramStart"/>
      <w:r>
        <w:rPr>
          <w:rFonts w:hint="eastAsia"/>
          <w:sz w:val="24"/>
        </w:rPr>
        <w:t>孝环函</w:t>
      </w:r>
      <w:proofErr w:type="gramEnd"/>
      <w:r>
        <w:rPr>
          <w:rFonts w:asciiTheme="minorEastAsia" w:hAnsiTheme="minorEastAsia" w:hint="eastAsia"/>
          <w:sz w:val="24"/>
        </w:rPr>
        <w:t>[</w:t>
      </w:r>
      <w:r>
        <w:rPr>
          <w:rFonts w:hint="eastAsia"/>
          <w:sz w:val="24"/>
        </w:rPr>
        <w:t>2017</w:t>
      </w:r>
      <w:r>
        <w:rPr>
          <w:rFonts w:asciiTheme="minorEastAsia" w:hAnsiTheme="minorEastAsia" w:hint="eastAsia"/>
          <w:sz w:val="24"/>
        </w:rPr>
        <w:t>]</w:t>
      </w:r>
      <w:r>
        <w:rPr>
          <w:rFonts w:hint="eastAsia"/>
          <w:sz w:val="24"/>
        </w:rPr>
        <w:t>196</w:t>
      </w:r>
      <w:r>
        <w:rPr>
          <w:rFonts w:hint="eastAsia"/>
          <w:sz w:val="24"/>
        </w:rPr>
        <w:t>号</w:t>
      </w:r>
      <w:r>
        <w:rPr>
          <w:sz w:val="24"/>
        </w:rPr>
        <w:t>文批复了该项目环境影响报告</w:t>
      </w:r>
      <w:r>
        <w:rPr>
          <w:rFonts w:hint="eastAsia"/>
          <w:sz w:val="24"/>
        </w:rPr>
        <w:t>书</w:t>
      </w:r>
      <w:r>
        <w:rPr>
          <w:sz w:val="24"/>
        </w:rPr>
        <w:t>。</w:t>
      </w:r>
    </w:p>
    <w:p w:rsidR="001658B8" w:rsidRDefault="00F83E32">
      <w:pPr>
        <w:spacing w:line="360" w:lineRule="auto"/>
        <w:ind w:firstLineChars="200" w:firstLine="480"/>
        <w:rPr>
          <w:rFonts w:ascii="Times New Roman" w:hAnsi="Times New Roman" w:cs="Times New Roman"/>
          <w:bCs/>
          <w:color w:val="000000" w:themeColor="text1"/>
          <w:kern w:val="0"/>
          <w:sz w:val="24"/>
        </w:rPr>
      </w:pPr>
      <w:r>
        <w:rPr>
          <w:rFonts w:ascii="Times New Roman" w:hAnsi="Times New Roman" w:cs="Times New Roman"/>
          <w:bCs/>
          <w:color w:val="000000" w:themeColor="text1"/>
          <w:kern w:val="0"/>
          <w:sz w:val="24"/>
        </w:rPr>
        <w:t>201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24"/>
        </w:rPr>
        <w:t>8</w:t>
      </w:r>
      <w:r>
        <w:rPr>
          <w:rFonts w:ascii="Times New Roman" w:hAnsiTheme="minorEastAsia" w:cs="Times New Roman"/>
          <w:bCs/>
          <w:color w:val="000000" w:themeColor="text1"/>
          <w:kern w:val="0"/>
          <w:sz w:val="24"/>
        </w:rPr>
        <w:t>年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24"/>
        </w:rPr>
        <w:t>10</w:t>
      </w:r>
      <w:r>
        <w:rPr>
          <w:rFonts w:ascii="Times New Roman" w:hAnsiTheme="minorEastAsia" w:cs="Times New Roman"/>
          <w:bCs/>
          <w:kern w:val="0"/>
          <w:sz w:val="24"/>
        </w:rPr>
        <w:t>月</w:t>
      </w:r>
      <w:r>
        <w:rPr>
          <w:rFonts w:ascii="Times New Roman" w:hAnsi="Times New Roman" w:cs="Times New Roman" w:hint="eastAsia"/>
          <w:bCs/>
          <w:kern w:val="0"/>
          <w:sz w:val="24"/>
        </w:rPr>
        <w:t>27</w:t>
      </w:r>
      <w:r>
        <w:rPr>
          <w:rFonts w:ascii="Times New Roman" w:hAnsiTheme="minorEastAsia" w:cs="Times New Roman"/>
          <w:bCs/>
          <w:kern w:val="0"/>
          <w:sz w:val="24"/>
        </w:rPr>
        <w:t>日，</w:t>
      </w:r>
      <w:r>
        <w:rPr>
          <w:rFonts w:hint="eastAsia"/>
          <w:sz w:val="24"/>
        </w:rPr>
        <w:t>应城市长江埠街道办事处成立验收组，参加验收的有应城市长江埠街道办事处（建设单位）、福建高科环保研究院有限公司（环评单位）、武汉蓝邦环境工程有限公司（验收监测、验收报告编制单位）等单位，验收组邀请三位专家参加验收检查工作。</w:t>
      </w:r>
    </w:p>
    <w:p w:rsidR="001658B8" w:rsidRDefault="00F83E3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Theme="minorEastAsia" w:cs="Times New Roman"/>
          <w:b/>
          <w:bCs/>
          <w:color w:val="000000" w:themeColor="text1"/>
        </w:rPr>
        <w:t>二、建设项目单位和联系方式</w:t>
      </w:r>
    </w:p>
    <w:p w:rsidR="001658B8" w:rsidRDefault="00F83E32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1</w:t>
      </w:r>
      <w:r>
        <w:rPr>
          <w:rFonts w:ascii="Times New Roman" w:hAnsiTheme="minorEastAsia" w:cs="Times New Roman"/>
          <w:bCs/>
          <w:color w:val="000000" w:themeColor="text1"/>
        </w:rPr>
        <w:t>、建设单位：</w:t>
      </w:r>
      <w:r>
        <w:rPr>
          <w:rFonts w:ascii="Times New Roman" w:hAnsiTheme="minorEastAsia" w:cs="Times New Roman" w:hint="eastAsia"/>
          <w:bCs/>
          <w:color w:val="000000" w:themeColor="text1"/>
        </w:rPr>
        <w:t>应城市长江埠街道办事处</w:t>
      </w:r>
    </w:p>
    <w:p w:rsidR="001658B8" w:rsidRPr="00F83E32" w:rsidRDefault="00F83E32" w:rsidP="00F83E32">
      <w:pPr>
        <w:pStyle w:val="HTML"/>
        <w:shd w:val="clear" w:color="auto" w:fill="FFFFFF"/>
        <w:ind w:firstLineChars="200" w:firstLine="480"/>
        <w:rPr>
          <w:rFonts w:ascii="Times New Roman" w:hAnsi="Times New Roman" w:cs="Times New Roman"/>
          <w:bCs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</w:rPr>
        <w:t>2</w:t>
      </w:r>
      <w:r>
        <w:rPr>
          <w:rFonts w:ascii="Times New Roman" w:hAnsiTheme="minorEastAsia" w:cs="Times New Roman"/>
          <w:bCs/>
          <w:color w:val="000000" w:themeColor="text1"/>
        </w:rPr>
        <w:t>、联系人：</w:t>
      </w:r>
      <w:r w:rsidRPr="00F83E32">
        <w:rPr>
          <w:rFonts w:ascii="inherit" w:hAnsi="inherit"/>
          <w:color w:val="000000"/>
          <w:sz w:val="21"/>
          <w:szCs w:val="21"/>
        </w:rPr>
        <w:t>夏华涛</w:t>
      </w:r>
      <w:r>
        <w:rPr>
          <w:rFonts w:ascii="Times New Roman" w:hAnsi="Times New Roman" w:cs="Times New Roman"/>
          <w:bCs/>
          <w:color w:val="000000" w:themeColor="text1"/>
        </w:rPr>
        <w:t xml:space="preserve">  </w:t>
      </w:r>
      <w:r>
        <w:rPr>
          <w:rFonts w:ascii="Times New Roman" w:hAnsi="Times New Roman" w:cs="Times New Roman" w:hint="eastAsia"/>
          <w:bCs/>
          <w:color w:val="000000" w:themeColor="text1"/>
        </w:rPr>
        <w:t xml:space="preserve">        </w:t>
      </w:r>
      <w:r>
        <w:rPr>
          <w:rFonts w:ascii="Times New Roman" w:hAnsiTheme="minorEastAsia" w:cs="Times New Roman"/>
          <w:bCs/>
          <w:color w:val="000000" w:themeColor="text1"/>
        </w:rPr>
        <w:t>联系电话</w:t>
      </w:r>
      <w:r>
        <w:rPr>
          <w:rFonts w:ascii="Times New Roman" w:hAnsi="Times New Roman" w:cs="Times New Roman"/>
          <w:bCs/>
          <w:color w:val="000000" w:themeColor="text1"/>
        </w:rPr>
        <w:t>：</w:t>
      </w:r>
      <w:r>
        <w:rPr>
          <w:rFonts w:ascii="inherit" w:hAnsi="inherit"/>
          <w:color w:val="000000"/>
          <w:sz w:val="21"/>
          <w:szCs w:val="21"/>
        </w:rPr>
        <w:t>13871945585</w:t>
      </w:r>
    </w:p>
    <w:p w:rsidR="001658B8" w:rsidRDefault="00F83E3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Theme="minorEastAsia" w:cs="Times New Roman" w:hint="eastAsia"/>
          <w:b/>
          <w:bCs/>
          <w:color w:val="000000" w:themeColor="text1"/>
        </w:rPr>
        <w:t>三</w:t>
      </w:r>
      <w:r>
        <w:rPr>
          <w:rFonts w:ascii="Times New Roman" w:hAnsiTheme="minorEastAsia" w:cs="Times New Roman"/>
          <w:b/>
          <w:bCs/>
          <w:color w:val="000000" w:themeColor="text1"/>
        </w:rPr>
        <w:t>、验收单位联系方式</w:t>
      </w:r>
    </w:p>
    <w:p w:rsidR="001658B8" w:rsidRDefault="00F83E32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1</w:t>
      </w:r>
      <w:r>
        <w:rPr>
          <w:rFonts w:ascii="Times New Roman" w:hAnsiTheme="minorEastAsia" w:cs="Times New Roman"/>
          <w:bCs/>
          <w:color w:val="000000" w:themeColor="text1"/>
        </w:rPr>
        <w:t>、武汉蓝邦环境工程有限公司</w:t>
      </w:r>
    </w:p>
    <w:p w:rsidR="001658B8" w:rsidRDefault="00F83E32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2</w:t>
      </w:r>
      <w:r>
        <w:rPr>
          <w:rFonts w:ascii="Times New Roman" w:hAnsiTheme="minorEastAsia" w:cs="Times New Roman"/>
          <w:bCs/>
          <w:color w:val="000000" w:themeColor="text1"/>
        </w:rPr>
        <w:t>、联系人：</w:t>
      </w:r>
      <w:r>
        <w:rPr>
          <w:rFonts w:ascii="Times New Roman" w:hAnsiTheme="minorEastAsia" w:cs="Times New Roman" w:hint="eastAsia"/>
          <w:bCs/>
          <w:color w:val="000000" w:themeColor="text1"/>
        </w:rPr>
        <w:t>杨倩</w:t>
      </w:r>
      <w:r>
        <w:rPr>
          <w:rFonts w:ascii="Times New Roman" w:hAnsi="Times New Roman" w:cs="Times New Roman"/>
          <w:bCs/>
          <w:color w:val="000000" w:themeColor="text1"/>
        </w:rPr>
        <w:t xml:space="preserve">   </w:t>
      </w:r>
      <w:r>
        <w:rPr>
          <w:rFonts w:ascii="Times New Roman" w:hAnsi="Times New Roman" w:cs="Times New Roman" w:hint="eastAsia"/>
          <w:bCs/>
          <w:color w:val="000000" w:themeColor="text1"/>
        </w:rPr>
        <w:t xml:space="preserve">     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Theme="minorEastAsia" w:cs="Times New Roman"/>
          <w:bCs/>
          <w:color w:val="000000" w:themeColor="text1"/>
        </w:rPr>
        <w:t>联</w:t>
      </w:r>
      <w:r>
        <w:rPr>
          <w:rFonts w:ascii="Times New Roman" w:hAnsi="Times New Roman" w:cs="Times New Roman"/>
          <w:bCs/>
          <w:color w:val="000000" w:themeColor="text1"/>
        </w:rPr>
        <w:t>系电话：</w:t>
      </w:r>
      <w:r>
        <w:rPr>
          <w:rFonts w:ascii="Times New Roman" w:hAnsiTheme="minorEastAsia" w:cs="Times New Roman" w:hint="eastAsia"/>
          <w:bCs/>
          <w:color w:val="000000" w:themeColor="text1"/>
        </w:rPr>
        <w:t>15549074005</w:t>
      </w:r>
    </w:p>
    <w:p w:rsidR="001658B8" w:rsidRDefault="00F83E32">
      <w:pPr>
        <w:pStyle w:val="Default"/>
        <w:spacing w:line="360" w:lineRule="auto"/>
        <w:rPr>
          <w:rFonts w:asciiTheme="minorEastAsia" w:hAnsiTheme="minorEastAsia" w:cs="Times New Roman"/>
          <w:bCs/>
          <w:color w:val="000000" w:themeColor="text1"/>
        </w:rPr>
      </w:pPr>
      <w:r>
        <w:rPr>
          <w:rFonts w:asciiTheme="minorEastAsia" w:hAnsiTheme="minorEastAsia" w:cs="Times New Roman" w:hint="eastAsia"/>
          <w:b/>
          <w:bCs/>
          <w:color w:val="000000" w:themeColor="text1"/>
        </w:rPr>
        <w:t>四、竣工环境保护验收的工作程序</w:t>
      </w:r>
    </w:p>
    <w:p w:rsidR="001658B8" w:rsidRDefault="00F83E32">
      <w:pPr>
        <w:pStyle w:val="Default"/>
        <w:spacing w:line="360" w:lineRule="auto"/>
        <w:ind w:firstLineChars="200" w:firstLine="480"/>
        <w:rPr>
          <w:rFonts w:asciiTheme="minorEastAsia" w:hAnsiTheme="minorEastAsia" w:cs="Times New Roman"/>
          <w:bCs/>
          <w:color w:val="000000" w:themeColor="text1"/>
        </w:rPr>
      </w:pPr>
      <w:r>
        <w:rPr>
          <w:rFonts w:asciiTheme="minorEastAsia" w:hAnsiTheme="minorEastAsia" w:cs="Times New Roman" w:hint="eastAsia"/>
          <w:bCs/>
          <w:color w:val="000000" w:themeColor="text1"/>
        </w:rPr>
        <w:t>搜集资料、现场踏勘、调查分析、环境现状监测、环境影响预测评价、综合分析</w:t>
      </w:r>
      <w:r>
        <w:rPr>
          <w:rFonts w:asciiTheme="minorEastAsia" w:hAnsiTheme="minorEastAsia" w:cs="Times New Roman" w:hint="eastAsia"/>
          <w:bCs/>
          <w:color w:val="000000" w:themeColor="text1"/>
        </w:rPr>
        <w:t>(</w:t>
      </w:r>
      <w:r>
        <w:rPr>
          <w:rFonts w:asciiTheme="minorEastAsia" w:hAnsiTheme="minorEastAsia" w:cs="Times New Roman" w:hint="eastAsia"/>
          <w:bCs/>
          <w:color w:val="000000" w:themeColor="text1"/>
        </w:rPr>
        <w:t>总量控制、公众参与、环境管理、环境监测、环保措施</w:t>
      </w:r>
      <w:r>
        <w:rPr>
          <w:rFonts w:asciiTheme="minorEastAsia" w:hAnsiTheme="minorEastAsia" w:cs="Times New Roman" w:hint="eastAsia"/>
          <w:bCs/>
          <w:color w:val="000000" w:themeColor="text1"/>
        </w:rPr>
        <w:t>)</w:t>
      </w:r>
      <w:r>
        <w:rPr>
          <w:rFonts w:asciiTheme="minorEastAsia" w:hAnsiTheme="minorEastAsia" w:cs="Times New Roman" w:hint="eastAsia"/>
          <w:bCs/>
          <w:color w:val="000000" w:themeColor="text1"/>
        </w:rPr>
        <w:t>、得出结论、编写报告表、专家评审。</w:t>
      </w:r>
    </w:p>
    <w:p w:rsidR="001658B8" w:rsidRDefault="00F83E32">
      <w:pPr>
        <w:pStyle w:val="Default"/>
        <w:spacing w:line="360" w:lineRule="auto"/>
        <w:rPr>
          <w:rFonts w:asciiTheme="minorEastAsia" w:hAnsiTheme="minorEastAsia" w:cs="Times New Roman"/>
          <w:b/>
          <w:bCs/>
          <w:color w:val="000000" w:themeColor="text1"/>
        </w:rPr>
      </w:pPr>
      <w:r>
        <w:rPr>
          <w:rFonts w:asciiTheme="minorEastAsia" w:hAnsiTheme="minorEastAsia" w:cs="Times New Roman" w:hint="eastAsia"/>
          <w:b/>
          <w:bCs/>
          <w:color w:val="000000" w:themeColor="text1"/>
        </w:rPr>
        <w:t>五、征求公众意见的主要事项</w:t>
      </w:r>
    </w:p>
    <w:p w:rsidR="001658B8" w:rsidRDefault="00F83E32">
      <w:pPr>
        <w:pStyle w:val="Default"/>
        <w:spacing w:line="360" w:lineRule="auto"/>
        <w:ind w:firstLineChars="150" w:firstLine="360"/>
        <w:rPr>
          <w:rFonts w:asciiTheme="minorEastAsia" w:hAnsiTheme="minorEastAsia" w:cs="Times New Roman"/>
          <w:bCs/>
          <w:color w:val="000000" w:themeColor="text1"/>
        </w:rPr>
      </w:pPr>
      <w:r>
        <w:rPr>
          <w:rFonts w:asciiTheme="minorEastAsia" w:hAnsiTheme="minorEastAsia" w:cs="Times New Roman" w:hint="eastAsia"/>
          <w:bCs/>
          <w:color w:val="000000" w:themeColor="text1"/>
        </w:rPr>
        <w:t>（</w:t>
      </w:r>
      <w:r>
        <w:rPr>
          <w:rFonts w:asciiTheme="minorEastAsia" w:hAnsiTheme="minorEastAsia" w:cs="Times New Roman" w:hint="eastAsia"/>
          <w:bCs/>
          <w:color w:val="000000" w:themeColor="text1"/>
        </w:rPr>
        <w:t>1</w:t>
      </w:r>
      <w:r>
        <w:rPr>
          <w:rFonts w:asciiTheme="minorEastAsia" w:hAnsiTheme="minorEastAsia" w:cs="Times New Roman" w:hint="eastAsia"/>
          <w:bCs/>
          <w:color w:val="000000" w:themeColor="text1"/>
        </w:rPr>
        <w:t>）公众对建设项目所在地目前的环境质量状况是否满意；</w:t>
      </w:r>
    </w:p>
    <w:p w:rsidR="001658B8" w:rsidRDefault="00F83E32">
      <w:pPr>
        <w:pStyle w:val="Default"/>
        <w:spacing w:line="360" w:lineRule="auto"/>
        <w:ind w:firstLineChars="150" w:firstLine="36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Theme="minorEastAsia" w:hAnsiTheme="minorEastAsia" w:cs="Times New Roman" w:hint="eastAsia"/>
          <w:bCs/>
          <w:color w:val="000000" w:themeColor="text1"/>
        </w:rPr>
        <w:t>（</w:t>
      </w:r>
      <w:r>
        <w:rPr>
          <w:rFonts w:asciiTheme="minorEastAsia" w:hAnsiTheme="minorEastAsia" w:cs="Times New Roman" w:hint="eastAsia"/>
          <w:bCs/>
          <w:color w:val="000000" w:themeColor="text1"/>
        </w:rPr>
        <w:t>2</w:t>
      </w:r>
      <w:r>
        <w:rPr>
          <w:rFonts w:ascii="Times New Roman" w:hAnsiTheme="minorEastAsia" w:cs="Times New Roman"/>
          <w:bCs/>
          <w:color w:val="000000" w:themeColor="text1"/>
        </w:rPr>
        <w:t>）影响当地环境质量的主要因素和环境污染的主要来源；</w:t>
      </w:r>
    </w:p>
    <w:p w:rsidR="001658B8" w:rsidRDefault="00F83E32">
      <w:pPr>
        <w:pStyle w:val="Default"/>
        <w:spacing w:line="360" w:lineRule="auto"/>
        <w:ind w:firstLineChars="150" w:firstLine="360"/>
        <w:outlineLvl w:val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Theme="minorEastAsia" w:cs="Times New Roman"/>
          <w:bCs/>
          <w:color w:val="000000" w:themeColor="text1"/>
        </w:rPr>
        <w:t>（</w:t>
      </w:r>
      <w:r>
        <w:rPr>
          <w:rFonts w:ascii="Times New Roman" w:hAnsi="Times New Roman" w:cs="Times New Roman"/>
          <w:bCs/>
          <w:color w:val="000000" w:themeColor="text1"/>
        </w:rPr>
        <w:t>3</w:t>
      </w:r>
      <w:r>
        <w:rPr>
          <w:rFonts w:ascii="Times New Roman" w:hAnsiTheme="minorEastAsia" w:cs="Times New Roman"/>
          <w:bCs/>
          <w:color w:val="000000" w:themeColor="text1"/>
        </w:rPr>
        <w:t>）公众对建设项目的了解状况及反应；</w:t>
      </w:r>
    </w:p>
    <w:p w:rsidR="001658B8" w:rsidRDefault="00F83E32">
      <w:pPr>
        <w:pStyle w:val="Default"/>
        <w:spacing w:line="360" w:lineRule="auto"/>
        <w:ind w:firstLineChars="150" w:firstLine="36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Theme="minorEastAsia" w:cs="Times New Roman"/>
          <w:bCs/>
          <w:color w:val="000000" w:themeColor="text1"/>
        </w:rPr>
        <w:t>（</w:t>
      </w:r>
      <w:r>
        <w:rPr>
          <w:rFonts w:ascii="Times New Roman" w:hAnsi="Times New Roman" w:cs="Times New Roman"/>
          <w:bCs/>
          <w:color w:val="000000" w:themeColor="text1"/>
        </w:rPr>
        <w:t>4</w:t>
      </w:r>
      <w:r>
        <w:rPr>
          <w:rFonts w:ascii="Times New Roman" w:hAnsiTheme="minorEastAsia" w:cs="Times New Roman"/>
          <w:bCs/>
          <w:color w:val="000000" w:themeColor="text1"/>
        </w:rPr>
        <w:t>）公众了解建设项目情况后，从环保角度考虑，对该项目建设持何种态度；</w:t>
      </w:r>
    </w:p>
    <w:p w:rsidR="001658B8" w:rsidRDefault="00F83E32">
      <w:pPr>
        <w:pStyle w:val="Default"/>
        <w:spacing w:line="360" w:lineRule="auto"/>
        <w:ind w:firstLineChars="150" w:firstLine="36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Theme="minorEastAsia" w:cs="Times New Roman"/>
          <w:bCs/>
          <w:color w:val="000000" w:themeColor="text1"/>
        </w:rPr>
        <w:t>（</w:t>
      </w:r>
      <w:r>
        <w:rPr>
          <w:rFonts w:ascii="Times New Roman" w:hAnsi="Times New Roman" w:cs="Times New Roman"/>
          <w:bCs/>
          <w:color w:val="000000" w:themeColor="text1"/>
        </w:rPr>
        <w:t>5</w:t>
      </w:r>
      <w:r>
        <w:rPr>
          <w:rFonts w:ascii="Times New Roman" w:hAnsiTheme="minorEastAsia" w:cs="Times New Roman"/>
          <w:bCs/>
          <w:color w:val="000000" w:themeColor="text1"/>
        </w:rPr>
        <w:t>）公众对该建设项目环保方面有何建议和要求。</w:t>
      </w:r>
    </w:p>
    <w:p w:rsidR="001658B8" w:rsidRDefault="00F83E3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Theme="minorEastAsia" w:cs="Times New Roman" w:hint="eastAsia"/>
          <w:b/>
          <w:bCs/>
          <w:color w:val="000000" w:themeColor="text1"/>
        </w:rPr>
        <w:t>六</w:t>
      </w:r>
      <w:r>
        <w:rPr>
          <w:rFonts w:ascii="Times New Roman" w:hAnsiTheme="minorEastAsia" w:cs="Times New Roman"/>
          <w:b/>
          <w:bCs/>
          <w:color w:val="000000" w:themeColor="text1"/>
        </w:rPr>
        <w:t>、公众提出意见的主要方式</w:t>
      </w:r>
    </w:p>
    <w:p w:rsidR="001658B8" w:rsidRDefault="00F83E32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Theme="minorEastAsia" w:cs="Times New Roman"/>
          <w:bCs/>
          <w:color w:val="000000" w:themeColor="text1"/>
        </w:rPr>
        <w:t>以信函、电子邮件或其它方式向建设单位、环境影响评价机构或者环境保护行政主管部门，提交书面意见。</w:t>
      </w:r>
    </w:p>
    <w:p w:rsidR="001658B8" w:rsidRDefault="00F83E3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Theme="minorEastAsia" w:cs="Times New Roman" w:hint="eastAsia"/>
          <w:b/>
          <w:bCs/>
          <w:color w:val="000000" w:themeColor="text1"/>
        </w:rPr>
        <w:t>七</w:t>
      </w:r>
      <w:r>
        <w:rPr>
          <w:rFonts w:ascii="Times New Roman" w:hAnsiTheme="minorEastAsia" w:cs="Times New Roman"/>
          <w:b/>
          <w:bCs/>
          <w:color w:val="000000" w:themeColor="text1"/>
        </w:rPr>
        <w:t>、公众提出意见的起止时间</w:t>
      </w:r>
    </w:p>
    <w:p w:rsidR="001658B8" w:rsidRDefault="00F83E32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Theme="minorEastAsia" w:cs="Times New Roman"/>
          <w:bCs/>
          <w:color w:val="000000" w:themeColor="text1"/>
        </w:rPr>
        <w:t>公众在本项目公示之日起</w:t>
      </w:r>
      <w:r>
        <w:rPr>
          <w:rFonts w:ascii="Times New Roman" w:hAnsi="Times New Roman" w:cs="Times New Roman"/>
          <w:bCs/>
          <w:color w:val="000000" w:themeColor="text1"/>
        </w:rPr>
        <w:t>20</w:t>
      </w:r>
      <w:r>
        <w:rPr>
          <w:rFonts w:ascii="Times New Roman" w:hAnsiTheme="minorEastAsia" w:cs="Times New Roman"/>
          <w:bCs/>
          <w:color w:val="000000" w:themeColor="text1"/>
        </w:rPr>
        <w:t>个工作日内，向建设单位、环境影响评价机构或者环境保护行政主管部门提出宝贵意见。</w:t>
      </w:r>
    </w:p>
    <w:p w:rsidR="001658B8" w:rsidRDefault="001658B8">
      <w:pPr>
        <w:pStyle w:val="Default"/>
        <w:spacing w:line="360" w:lineRule="auto"/>
        <w:rPr>
          <w:rFonts w:ascii="Times New Roman" w:hAnsi="Times New Roman" w:cs="Times New Roman"/>
          <w:bCs/>
          <w:color w:val="000000" w:themeColor="text1"/>
        </w:rPr>
      </w:pPr>
    </w:p>
    <w:p w:rsidR="001658B8" w:rsidRDefault="00F83E32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 w:hint="eastAsia"/>
          <w:bCs/>
          <w:color w:val="000000" w:themeColor="text1"/>
        </w:rPr>
        <w:t>2019</w:t>
      </w:r>
      <w:r>
        <w:rPr>
          <w:rFonts w:ascii="Times New Roman" w:hAnsi="Times New Roman" w:cs="Times New Roman" w:hint="eastAsia"/>
          <w:bCs/>
          <w:color w:val="000000" w:themeColor="text1"/>
        </w:rPr>
        <w:t>年</w:t>
      </w:r>
      <w:r>
        <w:rPr>
          <w:rFonts w:ascii="Times New Roman" w:hAnsi="Times New Roman" w:cs="Times New Roman" w:hint="eastAsia"/>
          <w:bCs/>
          <w:color w:val="000000" w:themeColor="text1"/>
        </w:rPr>
        <w:t>10</w:t>
      </w:r>
      <w:r>
        <w:rPr>
          <w:rFonts w:ascii="Times New Roman" w:hAnsi="Times New Roman" w:cs="Times New Roman" w:hint="eastAsia"/>
          <w:bCs/>
          <w:color w:val="000000" w:themeColor="text1"/>
        </w:rPr>
        <w:t>月</w:t>
      </w:r>
      <w:r>
        <w:rPr>
          <w:rFonts w:ascii="Times New Roman" w:hAnsi="Times New Roman" w:cs="Times New Roman" w:hint="eastAsia"/>
          <w:bCs/>
          <w:color w:val="000000" w:themeColor="text1"/>
        </w:rPr>
        <w:t>18</w:t>
      </w:r>
      <w:r>
        <w:rPr>
          <w:rFonts w:ascii="Times New Roman" w:hAnsi="Times New Roman" w:cs="Times New Roman" w:hint="eastAsia"/>
          <w:bCs/>
          <w:color w:val="000000" w:themeColor="text1"/>
        </w:rPr>
        <w:t>日</w:t>
      </w:r>
    </w:p>
    <w:p w:rsidR="001658B8" w:rsidRDefault="001658B8">
      <w:pPr>
        <w:pStyle w:val="Default"/>
        <w:spacing w:line="360" w:lineRule="auto"/>
        <w:rPr>
          <w:rFonts w:asciiTheme="minorEastAsia" w:hAnsiTheme="minorEastAsia" w:cs="Times New Roman"/>
          <w:b/>
          <w:bCs/>
          <w:color w:val="000000" w:themeColor="text1"/>
        </w:rPr>
      </w:pPr>
    </w:p>
    <w:p w:rsidR="001658B8" w:rsidRDefault="001658B8">
      <w:pPr>
        <w:jc w:val="left"/>
        <w:rPr>
          <w:rFonts w:asciiTheme="minorEastAsia" w:hAnsiTheme="minorEastAsia" w:cs="Times New Roman"/>
          <w:b/>
          <w:bCs/>
          <w:color w:val="FF0000"/>
          <w:kern w:val="0"/>
          <w:sz w:val="24"/>
        </w:rPr>
      </w:pPr>
    </w:p>
    <w:sectPr w:rsidR="001658B8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12AD3"/>
    <w:multiLevelType w:val="singleLevel"/>
    <w:tmpl w:val="5A712AD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B31559C"/>
    <w:rsid w:val="00005987"/>
    <w:rsid w:val="00015FAC"/>
    <w:rsid w:val="00051873"/>
    <w:rsid w:val="000F738C"/>
    <w:rsid w:val="0010063E"/>
    <w:rsid w:val="00160506"/>
    <w:rsid w:val="00163DD9"/>
    <w:rsid w:val="001658B8"/>
    <w:rsid w:val="00173087"/>
    <w:rsid w:val="001C2E17"/>
    <w:rsid w:val="001E1310"/>
    <w:rsid w:val="00211951"/>
    <w:rsid w:val="002529B2"/>
    <w:rsid w:val="0026666D"/>
    <w:rsid w:val="00277103"/>
    <w:rsid w:val="002915D0"/>
    <w:rsid w:val="002A31F2"/>
    <w:rsid w:val="002D1045"/>
    <w:rsid w:val="002E5615"/>
    <w:rsid w:val="003072E2"/>
    <w:rsid w:val="003138AA"/>
    <w:rsid w:val="00335499"/>
    <w:rsid w:val="00340B76"/>
    <w:rsid w:val="00357405"/>
    <w:rsid w:val="00361753"/>
    <w:rsid w:val="00373B80"/>
    <w:rsid w:val="003C6E6F"/>
    <w:rsid w:val="003E6020"/>
    <w:rsid w:val="003F19CE"/>
    <w:rsid w:val="00402F6B"/>
    <w:rsid w:val="0041360E"/>
    <w:rsid w:val="00441818"/>
    <w:rsid w:val="004421F5"/>
    <w:rsid w:val="0044553E"/>
    <w:rsid w:val="00446FE3"/>
    <w:rsid w:val="004846D6"/>
    <w:rsid w:val="004A6F34"/>
    <w:rsid w:val="004D090F"/>
    <w:rsid w:val="004D3EE0"/>
    <w:rsid w:val="004F5DD8"/>
    <w:rsid w:val="00526DFB"/>
    <w:rsid w:val="005C49BB"/>
    <w:rsid w:val="00604022"/>
    <w:rsid w:val="00610738"/>
    <w:rsid w:val="006722B3"/>
    <w:rsid w:val="006F2D23"/>
    <w:rsid w:val="00711665"/>
    <w:rsid w:val="007468DE"/>
    <w:rsid w:val="00746A6F"/>
    <w:rsid w:val="00782471"/>
    <w:rsid w:val="007E76A3"/>
    <w:rsid w:val="007F2D34"/>
    <w:rsid w:val="0080671E"/>
    <w:rsid w:val="00834B9B"/>
    <w:rsid w:val="00836A34"/>
    <w:rsid w:val="00854655"/>
    <w:rsid w:val="00857335"/>
    <w:rsid w:val="00884FBB"/>
    <w:rsid w:val="008E166D"/>
    <w:rsid w:val="008F15B6"/>
    <w:rsid w:val="009106A2"/>
    <w:rsid w:val="00916208"/>
    <w:rsid w:val="00942BE6"/>
    <w:rsid w:val="00955F48"/>
    <w:rsid w:val="00960E9C"/>
    <w:rsid w:val="009620E6"/>
    <w:rsid w:val="0098062D"/>
    <w:rsid w:val="009818CF"/>
    <w:rsid w:val="009877EB"/>
    <w:rsid w:val="009F43D7"/>
    <w:rsid w:val="009F6F13"/>
    <w:rsid w:val="00A53986"/>
    <w:rsid w:val="00A75107"/>
    <w:rsid w:val="00AB1E9A"/>
    <w:rsid w:val="00B01D8A"/>
    <w:rsid w:val="00B50606"/>
    <w:rsid w:val="00B60251"/>
    <w:rsid w:val="00BA247E"/>
    <w:rsid w:val="00BE1FA7"/>
    <w:rsid w:val="00BE7695"/>
    <w:rsid w:val="00C03FB3"/>
    <w:rsid w:val="00C2422F"/>
    <w:rsid w:val="00C96CD9"/>
    <w:rsid w:val="00CA3A9E"/>
    <w:rsid w:val="00CB35C7"/>
    <w:rsid w:val="00CC2CBE"/>
    <w:rsid w:val="00CE1E67"/>
    <w:rsid w:val="00CE7D35"/>
    <w:rsid w:val="00D16F19"/>
    <w:rsid w:val="00D452B1"/>
    <w:rsid w:val="00DE34F3"/>
    <w:rsid w:val="00DE37FA"/>
    <w:rsid w:val="00DF41A5"/>
    <w:rsid w:val="00E21556"/>
    <w:rsid w:val="00E34979"/>
    <w:rsid w:val="00E71704"/>
    <w:rsid w:val="00E85376"/>
    <w:rsid w:val="00EA2673"/>
    <w:rsid w:val="00EC10C3"/>
    <w:rsid w:val="00EC794D"/>
    <w:rsid w:val="00EF5CBA"/>
    <w:rsid w:val="00F279BF"/>
    <w:rsid w:val="00F32D62"/>
    <w:rsid w:val="00F41EF6"/>
    <w:rsid w:val="00F65280"/>
    <w:rsid w:val="00F83E32"/>
    <w:rsid w:val="00F91018"/>
    <w:rsid w:val="00F9522D"/>
    <w:rsid w:val="0B31559C"/>
    <w:rsid w:val="1A586784"/>
    <w:rsid w:val="2F46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6A6733-3B15-46FB-AB4E-6822A46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Document Map"/>
    <w:basedOn w:val="a"/>
    <w:link w:val="Char"/>
    <w:qFormat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文档结构图 Char"/>
    <w:basedOn w:val="a0"/>
    <w:link w:val="a3"/>
    <w:qFormat/>
    <w:rPr>
      <w:rFonts w:ascii="宋体" w:eastAsia="宋体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CharChar1CharCharCharCharCharCharCharCharCharChar">
    <w:name w:val="Char Char1 Char Char Char Char Char Char Char Char Char Char"/>
    <w:basedOn w:val="a"/>
    <w:qFormat/>
    <w:pPr>
      <w:spacing w:line="360" w:lineRule="auto"/>
      <w:ind w:firstLineChars="200" w:firstLine="200"/>
    </w:pPr>
    <w:rPr>
      <w:rFonts w:ascii="宋体" w:eastAsia="宋体" w:hAnsi="宋体" w:cs="Times New Roman"/>
      <w:sz w:val="24"/>
      <w:szCs w:val="20"/>
    </w:rPr>
  </w:style>
  <w:style w:type="paragraph" w:styleId="HTML">
    <w:name w:val="HTML Preformatted"/>
    <w:basedOn w:val="a"/>
    <w:link w:val="HTMLChar"/>
    <w:uiPriority w:val="99"/>
    <w:unhideWhenUsed/>
    <w:rsid w:val="00F83E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F83E32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1116</Characters>
  <Application>Microsoft Office Word</Application>
  <DocSecurity>0</DocSecurity>
  <Lines>9</Lines>
  <Paragraphs>2</Paragraphs>
  <ScaleCrop>false</ScaleCrop>
  <Company>china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虫虫君</dc:creator>
  <cp:lastModifiedBy>zhouyujun</cp:lastModifiedBy>
  <cp:revision>4</cp:revision>
  <dcterms:created xsi:type="dcterms:W3CDTF">2019-10-18T06:36:00Z</dcterms:created>
  <dcterms:modified xsi:type="dcterms:W3CDTF">2019-10-21T08:34:00Z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